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576407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BCDE37B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EC162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F41AC1D"/>
        </w:tc>
      </w:tr>
      <w:tr w14:paraId="3B9D3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424DAEB8"/>
        </w:tc>
        <w:tc>
          <w:tcPr>
            <w:tcW w:w="851" w:type="dxa"/>
          </w:tcPr>
          <w:p w14:paraId="18E5A450"/>
        </w:tc>
        <w:tc>
          <w:tcPr>
            <w:tcW w:w="2559" w:type="dxa"/>
          </w:tcPr>
          <w:p w14:paraId="46E7098F"/>
        </w:tc>
        <w:tc>
          <w:tcPr>
            <w:tcW w:w="561" w:type="dxa"/>
          </w:tcPr>
          <w:p w14:paraId="577B8CC7"/>
        </w:tc>
        <w:tc>
          <w:tcPr>
            <w:tcW w:w="433" w:type="dxa"/>
          </w:tcPr>
          <w:p w14:paraId="79AC368A"/>
        </w:tc>
        <w:tc>
          <w:tcPr>
            <w:tcW w:w="703" w:type="dxa"/>
          </w:tcPr>
          <w:p w14:paraId="731D97F9"/>
        </w:tc>
        <w:tc>
          <w:tcPr>
            <w:tcW w:w="280" w:type="dxa"/>
          </w:tcPr>
          <w:p w14:paraId="7C17F2F2"/>
        </w:tc>
        <w:tc>
          <w:tcPr>
            <w:tcW w:w="12" w:type="dxa"/>
          </w:tcPr>
          <w:p w14:paraId="36E1569D"/>
        </w:tc>
        <w:tc>
          <w:tcPr>
            <w:tcW w:w="136" w:type="dxa"/>
          </w:tcPr>
          <w:p w14:paraId="149AC4EA"/>
        </w:tc>
        <w:tc>
          <w:tcPr>
            <w:tcW w:w="693" w:type="dxa"/>
          </w:tcPr>
          <w:p w14:paraId="689FF8A6"/>
        </w:tc>
        <w:tc>
          <w:tcPr>
            <w:tcW w:w="13" w:type="dxa"/>
          </w:tcPr>
          <w:p w14:paraId="1164A17A"/>
        </w:tc>
        <w:tc>
          <w:tcPr>
            <w:tcW w:w="839" w:type="dxa"/>
          </w:tcPr>
          <w:p w14:paraId="0B6DBC14"/>
        </w:tc>
        <w:tc>
          <w:tcPr>
            <w:tcW w:w="720" w:type="dxa"/>
          </w:tcPr>
          <w:p w14:paraId="5FD0B8F2"/>
        </w:tc>
        <w:tc>
          <w:tcPr>
            <w:tcW w:w="582" w:type="dxa"/>
          </w:tcPr>
          <w:p w14:paraId="296ED71B"/>
        </w:tc>
        <w:tc>
          <w:tcPr>
            <w:tcW w:w="986" w:type="dxa"/>
          </w:tcPr>
          <w:p w14:paraId="74CEE48C"/>
        </w:tc>
        <w:tc>
          <w:tcPr>
            <w:tcW w:w="285" w:type="dxa"/>
          </w:tcPr>
          <w:p w14:paraId="16ADEF74"/>
        </w:tc>
      </w:tr>
      <w:tr w14:paraId="77BEFD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F6CD152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E17718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60D0C78A"/>
        </w:tc>
        <w:tc>
          <w:tcPr>
            <w:tcW w:w="12" w:type="dxa"/>
          </w:tcPr>
          <w:p w14:paraId="1629250E"/>
        </w:tc>
        <w:tc>
          <w:tcPr>
            <w:tcW w:w="136" w:type="dxa"/>
          </w:tcPr>
          <w:p w14:paraId="05D36AE1"/>
        </w:tc>
        <w:tc>
          <w:tcPr>
            <w:tcW w:w="693" w:type="dxa"/>
          </w:tcPr>
          <w:p w14:paraId="0B943D26"/>
        </w:tc>
        <w:tc>
          <w:tcPr>
            <w:tcW w:w="13" w:type="dxa"/>
          </w:tcPr>
          <w:p w14:paraId="4617A852"/>
        </w:tc>
        <w:tc>
          <w:tcPr>
            <w:tcW w:w="839" w:type="dxa"/>
          </w:tcPr>
          <w:p w14:paraId="0BF44B39"/>
        </w:tc>
        <w:tc>
          <w:tcPr>
            <w:tcW w:w="720" w:type="dxa"/>
          </w:tcPr>
          <w:p w14:paraId="03BE0A06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1E82B89">
            <w:pPr>
              <w:spacing w:after="0" w:line="240" w:lineRule="auto"/>
              <w:jc w:val="right"/>
              <w:rPr>
                <w:sz w:val="24"/>
                <w:szCs w:val="24"/>
              </w:rPr>
            </w:pPr>
          </w:p>
        </w:tc>
      </w:tr>
      <w:tr w14:paraId="56082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5AFDB0B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8B64DDA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52734E89"/>
        </w:tc>
        <w:tc>
          <w:tcPr>
            <w:tcW w:w="12" w:type="dxa"/>
          </w:tcPr>
          <w:p w14:paraId="4609DAEF"/>
        </w:tc>
        <w:tc>
          <w:tcPr>
            <w:tcW w:w="136" w:type="dxa"/>
          </w:tcPr>
          <w:p w14:paraId="700184E4"/>
        </w:tc>
        <w:tc>
          <w:tcPr>
            <w:tcW w:w="693" w:type="dxa"/>
          </w:tcPr>
          <w:p w14:paraId="03C4BE32"/>
        </w:tc>
        <w:tc>
          <w:tcPr>
            <w:tcW w:w="13" w:type="dxa"/>
          </w:tcPr>
          <w:p w14:paraId="6F96F22D"/>
        </w:tc>
        <w:tc>
          <w:tcPr>
            <w:tcW w:w="839" w:type="dxa"/>
          </w:tcPr>
          <w:p w14:paraId="642D89ED"/>
        </w:tc>
        <w:tc>
          <w:tcPr>
            <w:tcW w:w="720" w:type="dxa"/>
          </w:tcPr>
          <w:p w14:paraId="4668A058"/>
        </w:tc>
        <w:tc>
          <w:tcPr>
            <w:tcW w:w="582" w:type="dxa"/>
          </w:tcPr>
          <w:p w14:paraId="24DA47A0"/>
        </w:tc>
        <w:tc>
          <w:tcPr>
            <w:tcW w:w="986" w:type="dxa"/>
          </w:tcPr>
          <w:p w14:paraId="6D384987"/>
        </w:tc>
        <w:tc>
          <w:tcPr>
            <w:tcW w:w="285" w:type="dxa"/>
          </w:tcPr>
          <w:p w14:paraId="1ADDFA90"/>
        </w:tc>
      </w:tr>
      <w:tr w14:paraId="1B2280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6B4604F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1D3D713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Müdürlüğümüz bünyesinde hizmet veren 1 adet hizmet aracının yedek parça dahil bakım ,onarım yağ değişim hizmet işi.</w:t>
            </w:r>
          </w:p>
        </w:tc>
      </w:tr>
      <w:tr w14:paraId="20AF4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65D6DD0D"/>
        </w:tc>
        <w:tc>
          <w:tcPr>
            <w:tcW w:w="851" w:type="dxa"/>
          </w:tcPr>
          <w:p w14:paraId="43F5E33F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5FEED85"/>
        </w:tc>
      </w:tr>
      <w:tr w14:paraId="03DF4D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E83DCB7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0A2AE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7039BDB"/>
        </w:tc>
      </w:tr>
      <w:tr w14:paraId="2FC26C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9D73CF8"/>
        </w:tc>
      </w:tr>
      <w:tr w14:paraId="26C8A0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51A5D6E1"/>
        </w:tc>
        <w:tc>
          <w:tcPr>
            <w:tcW w:w="851" w:type="dxa"/>
          </w:tcPr>
          <w:p w14:paraId="6BFFD732"/>
        </w:tc>
        <w:tc>
          <w:tcPr>
            <w:tcW w:w="2559" w:type="dxa"/>
          </w:tcPr>
          <w:p w14:paraId="37F7D993"/>
        </w:tc>
        <w:tc>
          <w:tcPr>
            <w:tcW w:w="561" w:type="dxa"/>
          </w:tcPr>
          <w:p w14:paraId="59B12491"/>
        </w:tc>
        <w:tc>
          <w:tcPr>
            <w:tcW w:w="433" w:type="dxa"/>
          </w:tcPr>
          <w:p w14:paraId="5E7A5DF6"/>
        </w:tc>
        <w:tc>
          <w:tcPr>
            <w:tcW w:w="703" w:type="dxa"/>
          </w:tcPr>
          <w:p w14:paraId="339FC44C"/>
        </w:tc>
        <w:tc>
          <w:tcPr>
            <w:tcW w:w="280" w:type="dxa"/>
          </w:tcPr>
          <w:p w14:paraId="6D85B269"/>
        </w:tc>
        <w:tc>
          <w:tcPr>
            <w:tcW w:w="12" w:type="dxa"/>
          </w:tcPr>
          <w:p w14:paraId="56AFF004"/>
        </w:tc>
        <w:tc>
          <w:tcPr>
            <w:tcW w:w="136" w:type="dxa"/>
          </w:tcPr>
          <w:p w14:paraId="336A8960"/>
        </w:tc>
        <w:tc>
          <w:tcPr>
            <w:tcW w:w="693" w:type="dxa"/>
          </w:tcPr>
          <w:p w14:paraId="18EAFEA7"/>
        </w:tc>
        <w:tc>
          <w:tcPr>
            <w:tcW w:w="13" w:type="dxa"/>
          </w:tcPr>
          <w:p w14:paraId="1F9E64EE"/>
        </w:tc>
        <w:tc>
          <w:tcPr>
            <w:tcW w:w="839" w:type="dxa"/>
          </w:tcPr>
          <w:p w14:paraId="4953D9C5"/>
        </w:tc>
        <w:tc>
          <w:tcPr>
            <w:tcW w:w="720" w:type="dxa"/>
          </w:tcPr>
          <w:p w14:paraId="044136EE"/>
        </w:tc>
        <w:tc>
          <w:tcPr>
            <w:tcW w:w="582" w:type="dxa"/>
          </w:tcPr>
          <w:p w14:paraId="2F9F95C9"/>
        </w:tc>
        <w:tc>
          <w:tcPr>
            <w:tcW w:w="986" w:type="dxa"/>
          </w:tcPr>
          <w:p w14:paraId="0F92CDB9"/>
        </w:tc>
        <w:tc>
          <w:tcPr>
            <w:tcW w:w="285" w:type="dxa"/>
          </w:tcPr>
          <w:p w14:paraId="376DDACC"/>
        </w:tc>
      </w:tr>
      <w:tr w14:paraId="08058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4F35648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Müdürlüğümüz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bünyesinde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veren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adet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aracının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yedek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parça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dahil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bakım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,onarım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değişim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hizmet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460B42A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1F76B8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062F9C9D"/>
        </w:tc>
        <w:tc>
          <w:tcPr>
            <w:tcW w:w="851" w:type="dxa"/>
          </w:tcPr>
          <w:p w14:paraId="72B1FCAC"/>
        </w:tc>
        <w:tc>
          <w:tcPr>
            <w:tcW w:w="2559" w:type="dxa"/>
          </w:tcPr>
          <w:p w14:paraId="683F7196"/>
        </w:tc>
        <w:tc>
          <w:tcPr>
            <w:tcW w:w="561" w:type="dxa"/>
          </w:tcPr>
          <w:p w14:paraId="6F1C4C03"/>
        </w:tc>
        <w:tc>
          <w:tcPr>
            <w:tcW w:w="433" w:type="dxa"/>
          </w:tcPr>
          <w:p w14:paraId="4B444389"/>
        </w:tc>
        <w:tc>
          <w:tcPr>
            <w:tcW w:w="703" w:type="dxa"/>
          </w:tcPr>
          <w:p w14:paraId="442522EA"/>
        </w:tc>
        <w:tc>
          <w:tcPr>
            <w:tcW w:w="280" w:type="dxa"/>
          </w:tcPr>
          <w:p w14:paraId="17CDB841"/>
        </w:tc>
        <w:tc>
          <w:tcPr>
            <w:tcW w:w="12" w:type="dxa"/>
          </w:tcPr>
          <w:p w14:paraId="0C6C853B"/>
        </w:tc>
        <w:tc>
          <w:tcPr>
            <w:tcW w:w="136" w:type="dxa"/>
          </w:tcPr>
          <w:p w14:paraId="1076E9CC"/>
        </w:tc>
        <w:tc>
          <w:tcPr>
            <w:tcW w:w="693" w:type="dxa"/>
          </w:tcPr>
          <w:p w14:paraId="791116D2"/>
        </w:tc>
        <w:tc>
          <w:tcPr>
            <w:tcW w:w="13" w:type="dxa"/>
          </w:tcPr>
          <w:p w14:paraId="07D37734"/>
        </w:tc>
        <w:tc>
          <w:tcPr>
            <w:tcW w:w="839" w:type="dxa"/>
          </w:tcPr>
          <w:p w14:paraId="5BE1A5D1"/>
        </w:tc>
        <w:tc>
          <w:tcPr>
            <w:tcW w:w="720" w:type="dxa"/>
          </w:tcPr>
          <w:p w14:paraId="39013E4A"/>
        </w:tc>
        <w:tc>
          <w:tcPr>
            <w:tcW w:w="582" w:type="dxa"/>
          </w:tcPr>
          <w:p w14:paraId="45BAE9FB"/>
        </w:tc>
        <w:tc>
          <w:tcPr>
            <w:tcW w:w="986" w:type="dxa"/>
          </w:tcPr>
          <w:p w14:paraId="75087294"/>
        </w:tc>
        <w:tc>
          <w:tcPr>
            <w:tcW w:w="285" w:type="dxa"/>
          </w:tcPr>
          <w:p w14:paraId="775CCD49"/>
        </w:tc>
      </w:tr>
      <w:tr w14:paraId="64584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052B9681"/>
        </w:tc>
        <w:tc>
          <w:tcPr>
            <w:tcW w:w="851" w:type="dxa"/>
          </w:tcPr>
          <w:p w14:paraId="7D55DB28"/>
        </w:tc>
        <w:tc>
          <w:tcPr>
            <w:tcW w:w="2559" w:type="dxa"/>
          </w:tcPr>
          <w:p w14:paraId="402467D1"/>
        </w:tc>
        <w:tc>
          <w:tcPr>
            <w:tcW w:w="561" w:type="dxa"/>
          </w:tcPr>
          <w:p w14:paraId="64421C15"/>
        </w:tc>
        <w:tc>
          <w:tcPr>
            <w:tcW w:w="433" w:type="dxa"/>
          </w:tcPr>
          <w:p w14:paraId="4652738D"/>
        </w:tc>
        <w:tc>
          <w:tcPr>
            <w:tcW w:w="703" w:type="dxa"/>
          </w:tcPr>
          <w:p w14:paraId="33695915"/>
        </w:tc>
        <w:tc>
          <w:tcPr>
            <w:tcW w:w="280" w:type="dxa"/>
          </w:tcPr>
          <w:p w14:paraId="27F6A12C"/>
        </w:tc>
        <w:tc>
          <w:tcPr>
            <w:tcW w:w="12" w:type="dxa"/>
          </w:tcPr>
          <w:p w14:paraId="2704C37E"/>
        </w:tc>
        <w:tc>
          <w:tcPr>
            <w:tcW w:w="136" w:type="dxa"/>
          </w:tcPr>
          <w:p w14:paraId="6A50822A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A524E8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192576E9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257A8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5812BB99"/>
        </w:tc>
        <w:tc>
          <w:tcPr>
            <w:tcW w:w="851" w:type="dxa"/>
          </w:tcPr>
          <w:p w14:paraId="197A2DF7"/>
        </w:tc>
        <w:tc>
          <w:tcPr>
            <w:tcW w:w="2559" w:type="dxa"/>
          </w:tcPr>
          <w:p w14:paraId="3E4E5661"/>
        </w:tc>
        <w:tc>
          <w:tcPr>
            <w:tcW w:w="561" w:type="dxa"/>
          </w:tcPr>
          <w:p w14:paraId="5445CCCA"/>
        </w:tc>
        <w:tc>
          <w:tcPr>
            <w:tcW w:w="433" w:type="dxa"/>
          </w:tcPr>
          <w:p w14:paraId="4C85FC30"/>
        </w:tc>
        <w:tc>
          <w:tcPr>
            <w:tcW w:w="703" w:type="dxa"/>
          </w:tcPr>
          <w:p w14:paraId="123BBEA2"/>
        </w:tc>
        <w:tc>
          <w:tcPr>
            <w:tcW w:w="280" w:type="dxa"/>
          </w:tcPr>
          <w:p w14:paraId="18E0CBD4"/>
        </w:tc>
        <w:tc>
          <w:tcPr>
            <w:tcW w:w="12" w:type="dxa"/>
          </w:tcPr>
          <w:p w14:paraId="06C681F1"/>
        </w:tc>
        <w:tc>
          <w:tcPr>
            <w:tcW w:w="136" w:type="dxa"/>
          </w:tcPr>
          <w:p w14:paraId="1FF2B883"/>
        </w:tc>
        <w:tc>
          <w:tcPr>
            <w:tcW w:w="693" w:type="dxa"/>
          </w:tcPr>
          <w:p w14:paraId="2F22AD0E"/>
        </w:tc>
        <w:tc>
          <w:tcPr>
            <w:tcW w:w="13" w:type="dxa"/>
          </w:tcPr>
          <w:p w14:paraId="6C707C30"/>
        </w:tc>
        <w:tc>
          <w:tcPr>
            <w:tcW w:w="839" w:type="dxa"/>
          </w:tcPr>
          <w:p w14:paraId="0D28A03F"/>
        </w:tc>
        <w:tc>
          <w:tcPr>
            <w:tcW w:w="720" w:type="dxa"/>
          </w:tcPr>
          <w:p w14:paraId="2EDF32C9"/>
        </w:tc>
        <w:tc>
          <w:tcPr>
            <w:tcW w:w="582" w:type="dxa"/>
          </w:tcPr>
          <w:p w14:paraId="4B973F8E"/>
        </w:tc>
        <w:tc>
          <w:tcPr>
            <w:tcW w:w="986" w:type="dxa"/>
          </w:tcPr>
          <w:p w14:paraId="0F2C99B8"/>
        </w:tc>
        <w:tc>
          <w:tcPr>
            <w:tcW w:w="285" w:type="dxa"/>
          </w:tcPr>
          <w:p w14:paraId="760AEA7D"/>
        </w:tc>
      </w:tr>
      <w:tr w14:paraId="06BB1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59DE40D"/>
        </w:tc>
      </w:tr>
      <w:tr w14:paraId="3F3C0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4969ECC4"/>
        </w:tc>
        <w:tc>
          <w:tcPr>
            <w:tcW w:w="851" w:type="dxa"/>
          </w:tcPr>
          <w:p w14:paraId="58D88503"/>
        </w:tc>
        <w:tc>
          <w:tcPr>
            <w:tcW w:w="2559" w:type="dxa"/>
          </w:tcPr>
          <w:p w14:paraId="51AFC77D"/>
        </w:tc>
        <w:tc>
          <w:tcPr>
            <w:tcW w:w="561" w:type="dxa"/>
          </w:tcPr>
          <w:p w14:paraId="60BBB503"/>
        </w:tc>
        <w:tc>
          <w:tcPr>
            <w:tcW w:w="433" w:type="dxa"/>
          </w:tcPr>
          <w:p w14:paraId="6888864E"/>
        </w:tc>
        <w:tc>
          <w:tcPr>
            <w:tcW w:w="703" w:type="dxa"/>
          </w:tcPr>
          <w:p w14:paraId="5DFDD265"/>
        </w:tc>
        <w:tc>
          <w:tcPr>
            <w:tcW w:w="280" w:type="dxa"/>
          </w:tcPr>
          <w:p w14:paraId="068FBB2B"/>
        </w:tc>
        <w:tc>
          <w:tcPr>
            <w:tcW w:w="12" w:type="dxa"/>
          </w:tcPr>
          <w:p w14:paraId="0B8BCA4C"/>
        </w:tc>
        <w:tc>
          <w:tcPr>
            <w:tcW w:w="136" w:type="dxa"/>
          </w:tcPr>
          <w:p w14:paraId="6406339B"/>
        </w:tc>
        <w:tc>
          <w:tcPr>
            <w:tcW w:w="693" w:type="dxa"/>
          </w:tcPr>
          <w:p w14:paraId="357472B9"/>
        </w:tc>
        <w:tc>
          <w:tcPr>
            <w:tcW w:w="13" w:type="dxa"/>
          </w:tcPr>
          <w:p w14:paraId="74E9252A"/>
        </w:tc>
        <w:tc>
          <w:tcPr>
            <w:tcW w:w="839" w:type="dxa"/>
          </w:tcPr>
          <w:p w14:paraId="680C9B52"/>
        </w:tc>
        <w:tc>
          <w:tcPr>
            <w:tcW w:w="720" w:type="dxa"/>
          </w:tcPr>
          <w:p w14:paraId="0A217F1E"/>
        </w:tc>
        <w:tc>
          <w:tcPr>
            <w:tcW w:w="582" w:type="dxa"/>
          </w:tcPr>
          <w:p w14:paraId="3FBE268F"/>
        </w:tc>
        <w:tc>
          <w:tcPr>
            <w:tcW w:w="986" w:type="dxa"/>
          </w:tcPr>
          <w:p w14:paraId="02C18549"/>
        </w:tc>
        <w:tc>
          <w:tcPr>
            <w:tcW w:w="285" w:type="dxa"/>
          </w:tcPr>
          <w:p w14:paraId="15B6167A"/>
        </w:tc>
      </w:tr>
      <w:tr w14:paraId="2EAF9A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F037E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D853CF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2817E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B0F8B7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11E9BA7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FB9923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D46B26E"/>
        </w:tc>
      </w:tr>
      <w:tr w14:paraId="2B802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BF95B8C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A41F02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E078422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D698CA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07FDA9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2C6BB5D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188BB6B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F63188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54AB44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1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639672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7801D1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31FZ095 Triger seti,debriyaj su volantı,gergi mekanizması,T4 vites tamir takımı,krank kasnağı,v kayışı,ön krank keçesi,krank kasnağı,alternatör kasnağı,motor yağı ve yağ filitresi değişimi.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2BF7074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C0BBAC2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1045CE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9DDF7E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87774C9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74337B"/>
        </w:tc>
      </w:tr>
      <w:tr w14:paraId="33683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0B834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C47630F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31FZ095 Direksiyon pompası,direksiyon basınç hortumu ve direksiyon geri dönüş borusu değişimi.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89278F7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12AE13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1644C4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70012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1EE9F9F1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43D8A900"/>
        </w:tc>
      </w:tr>
      <w:tr w14:paraId="03588C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451F26B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B2DD7EB"/>
        </w:tc>
      </w:tr>
      <w:tr w14:paraId="4C843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351DAEBB"/>
        </w:tc>
        <w:tc>
          <w:tcPr>
            <w:tcW w:w="851" w:type="dxa"/>
          </w:tcPr>
          <w:p w14:paraId="5BE79A5B"/>
        </w:tc>
        <w:tc>
          <w:tcPr>
            <w:tcW w:w="2559" w:type="dxa"/>
          </w:tcPr>
          <w:p w14:paraId="44D79CBA"/>
        </w:tc>
        <w:tc>
          <w:tcPr>
            <w:tcW w:w="561" w:type="dxa"/>
          </w:tcPr>
          <w:p w14:paraId="456FA165"/>
        </w:tc>
        <w:tc>
          <w:tcPr>
            <w:tcW w:w="433" w:type="dxa"/>
          </w:tcPr>
          <w:p w14:paraId="32EB3CF0"/>
        </w:tc>
        <w:tc>
          <w:tcPr>
            <w:tcW w:w="703" w:type="dxa"/>
          </w:tcPr>
          <w:p w14:paraId="046ABD32"/>
        </w:tc>
        <w:tc>
          <w:tcPr>
            <w:tcW w:w="280" w:type="dxa"/>
          </w:tcPr>
          <w:p w14:paraId="57367E75"/>
        </w:tc>
        <w:tc>
          <w:tcPr>
            <w:tcW w:w="12" w:type="dxa"/>
          </w:tcPr>
          <w:p w14:paraId="50EF764E"/>
        </w:tc>
        <w:tc>
          <w:tcPr>
            <w:tcW w:w="136" w:type="dxa"/>
          </w:tcPr>
          <w:p w14:paraId="10FEB681"/>
        </w:tc>
        <w:tc>
          <w:tcPr>
            <w:tcW w:w="693" w:type="dxa"/>
          </w:tcPr>
          <w:p w14:paraId="51891A9F"/>
        </w:tc>
        <w:tc>
          <w:tcPr>
            <w:tcW w:w="13" w:type="dxa"/>
          </w:tcPr>
          <w:p w14:paraId="503D0C3E"/>
        </w:tc>
        <w:tc>
          <w:tcPr>
            <w:tcW w:w="839" w:type="dxa"/>
          </w:tcPr>
          <w:p w14:paraId="52AC255D"/>
        </w:tc>
        <w:tc>
          <w:tcPr>
            <w:tcW w:w="720" w:type="dxa"/>
          </w:tcPr>
          <w:p w14:paraId="7EDBB71C"/>
        </w:tc>
        <w:tc>
          <w:tcPr>
            <w:tcW w:w="582" w:type="dxa"/>
          </w:tcPr>
          <w:p w14:paraId="557B9BA0"/>
        </w:tc>
        <w:tc>
          <w:tcPr>
            <w:tcW w:w="986" w:type="dxa"/>
          </w:tcPr>
          <w:p w14:paraId="240BFE7C"/>
        </w:tc>
        <w:tc>
          <w:tcPr>
            <w:tcW w:w="285" w:type="dxa"/>
          </w:tcPr>
          <w:p w14:paraId="5FD48AC9"/>
        </w:tc>
      </w:tr>
      <w:tr w14:paraId="0E30BD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2A0D106A"/>
        </w:tc>
        <w:tc>
          <w:tcPr>
            <w:tcW w:w="851" w:type="dxa"/>
          </w:tcPr>
          <w:p w14:paraId="47D345C7"/>
        </w:tc>
        <w:tc>
          <w:tcPr>
            <w:tcW w:w="2559" w:type="dxa"/>
          </w:tcPr>
          <w:p w14:paraId="1D2D93A6"/>
        </w:tc>
        <w:tc>
          <w:tcPr>
            <w:tcW w:w="561" w:type="dxa"/>
          </w:tcPr>
          <w:p w14:paraId="54C70E80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3938C6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087816D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4D826D46"/>
        </w:tc>
      </w:tr>
      <w:tr w14:paraId="35AB60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7343970D"/>
        </w:tc>
        <w:tc>
          <w:tcPr>
            <w:tcW w:w="851" w:type="dxa"/>
          </w:tcPr>
          <w:p w14:paraId="01C0000B"/>
        </w:tc>
        <w:tc>
          <w:tcPr>
            <w:tcW w:w="2559" w:type="dxa"/>
          </w:tcPr>
          <w:p w14:paraId="18427BCC"/>
        </w:tc>
        <w:tc>
          <w:tcPr>
            <w:tcW w:w="561" w:type="dxa"/>
          </w:tcPr>
          <w:p w14:paraId="71D709E1"/>
        </w:tc>
        <w:tc>
          <w:tcPr>
            <w:tcW w:w="433" w:type="dxa"/>
          </w:tcPr>
          <w:p w14:paraId="109E91AA"/>
        </w:tc>
        <w:tc>
          <w:tcPr>
            <w:tcW w:w="703" w:type="dxa"/>
          </w:tcPr>
          <w:p w14:paraId="0E09E085"/>
        </w:tc>
        <w:tc>
          <w:tcPr>
            <w:tcW w:w="280" w:type="dxa"/>
          </w:tcPr>
          <w:p w14:paraId="1876F2FD"/>
        </w:tc>
        <w:tc>
          <w:tcPr>
            <w:tcW w:w="12" w:type="dxa"/>
          </w:tcPr>
          <w:p w14:paraId="40A6075A"/>
        </w:tc>
        <w:tc>
          <w:tcPr>
            <w:tcW w:w="136" w:type="dxa"/>
          </w:tcPr>
          <w:p w14:paraId="3201E72F"/>
        </w:tc>
        <w:tc>
          <w:tcPr>
            <w:tcW w:w="693" w:type="dxa"/>
          </w:tcPr>
          <w:p w14:paraId="508BB321"/>
        </w:tc>
        <w:tc>
          <w:tcPr>
            <w:tcW w:w="13" w:type="dxa"/>
          </w:tcPr>
          <w:p w14:paraId="217EF195"/>
        </w:tc>
        <w:tc>
          <w:tcPr>
            <w:tcW w:w="839" w:type="dxa"/>
          </w:tcPr>
          <w:p w14:paraId="4945A2BB"/>
        </w:tc>
        <w:tc>
          <w:tcPr>
            <w:tcW w:w="720" w:type="dxa"/>
          </w:tcPr>
          <w:p w14:paraId="6C8F8ECE"/>
        </w:tc>
        <w:tc>
          <w:tcPr>
            <w:tcW w:w="582" w:type="dxa"/>
          </w:tcPr>
          <w:p w14:paraId="1E822305"/>
        </w:tc>
        <w:tc>
          <w:tcPr>
            <w:tcW w:w="986" w:type="dxa"/>
          </w:tcPr>
          <w:p w14:paraId="62E65EE9"/>
        </w:tc>
        <w:tc>
          <w:tcPr>
            <w:tcW w:w="285" w:type="dxa"/>
          </w:tcPr>
          <w:p w14:paraId="6CC20D1D"/>
        </w:tc>
      </w:tr>
      <w:tr w14:paraId="022C6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6E85246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061B14D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2939C7CE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617ADEB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6A3CE07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14A8759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233C5B0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78E7905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43E6F493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356FEF48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78E27BC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4232251C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4603D0E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1510105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363EC5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AF2745A"/>
        </w:tc>
      </w:tr>
      <w:tr w14:paraId="54670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CAF4924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28405502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6A729966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D3D1C9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7B6452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5172C54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8E70A53"/>
        </w:tc>
      </w:tr>
    </w:tbl>
    <w:p w14:paraId="508141B5">
      <w:pPr>
        <w:rPr>
          <w:sz w:val="0"/>
          <w:szCs w:val="0"/>
        </w:rPr>
      </w:pPr>
      <w:r>
        <w:br w:type="page"/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10"/>
        <w:gridCol w:w="4104"/>
      </w:tblGrid>
      <w:tr w14:paraId="5D04F5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2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135316F0">
            <w:r>
              <w:drawing>
                <wp:inline distT="0" distB="0" distL="0" distR="0">
                  <wp:extent cx="6479540" cy="951865"/>
                  <wp:effectExtent l="0" t="0" r="0" b="635"/>
                  <wp:docPr id="2" name="2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41DD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2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06DC8AE9"/>
        </w:tc>
      </w:tr>
      <w:tr w14:paraId="0D40E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exact"/>
        </w:trPr>
        <w:tc>
          <w:tcPr>
            <w:tcW w:w="10221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4319E2F"/>
        </w:tc>
      </w:tr>
      <w:tr w14:paraId="47AFB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48" w:hRule="exact"/>
        </w:trPr>
        <w:tc>
          <w:tcPr>
            <w:tcW w:w="6096" w:type="dxa"/>
          </w:tcPr>
          <w:p w14:paraId="6C298EA7"/>
        </w:tc>
        <w:tc>
          <w:tcPr>
            <w:tcW w:w="4112" w:type="dxa"/>
          </w:tcPr>
          <w:p w14:paraId="5E8D569C"/>
        </w:tc>
      </w:tr>
      <w:tr w14:paraId="17119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F836E2E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38FAF0F8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0149271F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39D6DE9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Nimet YAZI -</w:t>
            </w:r>
          </w:p>
        </w:tc>
      </w:tr>
      <w:tr w14:paraId="3223F3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82A0EEB"/>
        </w:tc>
        <w:tc>
          <w:tcPr>
            <w:tcW w:w="4125" w:type="dxa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395B094"/>
        </w:tc>
      </w:tr>
    </w:tbl>
    <w:p w14:paraId="4429D597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23CB1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357</Words>
  <Characters>2377</Characters>
  <TotalTime>0</TotalTime>
  <ScaleCrop>false</ScaleCrop>
  <LinksUpToDate>false</LinksUpToDate>
  <CharactersWithSpaces>2693</CharactersWithSpaces>
  <Application>WPS Office_12.1.0.26880_F1E327BC-269C-435d-A152-05C5408002CA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2026-06-10T12:08:32Z</dcterms:created>
  <dc:creator>FastReport.NET</dc:creator>
  <cp:lastModifiedBy>ilsag227</cp:lastModifiedBy>
  <dcterms:modified xsi:type="dcterms:W3CDTF">2026-06-10T12:08:41Z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eyJoZGlkIjoiNjA5OWJjZTQxZmU2MWRlNWZlZDJjNzhlNzI4N2YyZmYifQ==</vt:lpwstr>
  </property>
  <property fmtid="{D5CDD505-2E9C-101B-9397-08002B2CF9AE}" pid="3" name="KSOProductBuildVer">
    <vt:lpwstr>1055-12.1.0.26880</vt:lpwstr>
  </property>
  <property fmtid="{D5CDD505-2E9C-101B-9397-08002B2CF9AE}" pid="4" name="ICV">
    <vt:lpwstr>D2F43A2976A242EFAA924CEA861C91B7_12</vt:lpwstr>
  </property>
</Properties>
</file>